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3B375DDC" w14:textId="6FC34D2D" w:rsidR="00AC3A0D" w:rsidRPr="00DA0CC8" w:rsidRDefault="00AC3A0D" w:rsidP="009D5AC8">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Pr>
          <w:rFonts w:cs="Arial"/>
          <w:b/>
          <w:sz w:val="24"/>
        </w:rPr>
        <w:t>SA</w:t>
      </w:r>
      <w:r w:rsidRPr="00077D85">
        <w:rPr>
          <w:rFonts w:cs="Arial"/>
          <w:b/>
          <w:sz w:val="24"/>
        </w:rPr>
        <w:t>2 Meeting #16</w:t>
      </w:r>
      <w:r w:rsidR="00D81C06">
        <w:rPr>
          <w:rFonts w:cs="Arial"/>
          <w:b/>
          <w:sz w:val="24"/>
        </w:rPr>
        <w:t>9</w:t>
      </w:r>
      <w:r w:rsidRPr="00DA0CC8">
        <w:rPr>
          <w:b/>
          <w:i/>
          <w:sz w:val="28"/>
        </w:rPr>
        <w:tab/>
      </w:r>
      <w:r w:rsidR="00B635A1" w:rsidRPr="00B635A1">
        <w:rPr>
          <w:b/>
          <w:i/>
          <w:sz w:val="28"/>
        </w:rPr>
        <w:t>S2-2504808</w:t>
      </w:r>
    </w:p>
    <w:p w14:paraId="5618906B" w14:textId="2D60A573" w:rsidR="00AC3A0D" w:rsidRPr="004D05CE" w:rsidRDefault="00D81C06" w:rsidP="00AC3A0D">
      <w:pPr>
        <w:tabs>
          <w:tab w:val="right" w:pos="9638"/>
        </w:tabs>
        <w:rPr>
          <w:rFonts w:ascii="Arial" w:hAnsi="Arial" w:cs="Arial"/>
          <w:bCs/>
          <w:color w:val="0000FF"/>
        </w:rPr>
      </w:pPr>
      <w:r>
        <w:rPr>
          <w:rFonts w:ascii="Arial" w:hAnsi="Arial" w:cs="Arial"/>
          <w:b/>
          <w:noProof/>
          <w:sz w:val="24"/>
        </w:rPr>
        <w:t>19-23 May, 2025, Fukuoka, Japan</w:t>
      </w:r>
      <w:r w:rsidR="00AC3A0D" w:rsidRPr="0087383F">
        <w:rPr>
          <w:rFonts w:ascii="Arial" w:hAnsi="Arial" w:cs="Arial"/>
        </w:rPr>
        <w:tab/>
      </w:r>
      <w:bookmarkStart w:id="0" w:name="_Hlk173758092"/>
      <w:r w:rsidR="00AC3A0D" w:rsidRPr="0087383F">
        <w:rPr>
          <w:rFonts w:ascii="Arial" w:hAnsi="Arial" w:cs="Arial"/>
          <w:bCs/>
          <w:color w:val="0000FF"/>
        </w:rPr>
        <w:t>(revision of</w:t>
      </w:r>
      <w:r w:rsidR="00AC3A0D">
        <w:rPr>
          <w:rFonts w:ascii="Arial" w:hAnsi="Arial" w:cs="Arial"/>
          <w:bCs/>
          <w:color w:val="0000FF"/>
        </w:rPr>
        <w:t xml:space="preserve"> S2-250</w:t>
      </w:r>
      <w:r w:rsidR="007E1D55">
        <w:rPr>
          <w:rFonts w:ascii="Arial" w:hAnsi="Arial" w:cs="Arial"/>
          <w:bCs/>
          <w:color w:val="0000FF"/>
        </w:rPr>
        <w:t>3616</w:t>
      </w:r>
      <w:r w:rsidR="00AC3A0D" w:rsidRPr="0087383F">
        <w:rPr>
          <w:rFonts w:ascii="Arial" w:hAnsi="Arial" w:cs="Arial"/>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3AD1C8D" w:rsidR="005701DE" w:rsidRPr="00410371" w:rsidRDefault="00C76CC0" w:rsidP="0052435E">
            <w:pPr>
              <w:pStyle w:val="CRCoverPage"/>
              <w:spacing w:after="0"/>
              <w:jc w:val="center"/>
              <w:rPr>
                <w:noProof/>
                <w:lang w:eastAsia="zh-CN"/>
              </w:rPr>
            </w:pPr>
            <w:r w:rsidRPr="00C76CC0">
              <w:rPr>
                <w:rFonts w:hint="eastAsia"/>
                <w:b/>
                <w:noProof/>
                <w:sz w:val="28"/>
              </w:rPr>
              <w:t>6</w:t>
            </w:r>
            <w:r w:rsidR="0052435E">
              <w:rPr>
                <w:b/>
                <w:noProof/>
                <w:sz w:val="28"/>
              </w:rPr>
              <w:t>238</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C0FE25B" w:rsidR="005701DE" w:rsidRPr="00410371" w:rsidRDefault="00B635A1" w:rsidP="00DE642F">
            <w:pPr>
              <w:pStyle w:val="CRCoverPage"/>
              <w:spacing w:after="0"/>
              <w:jc w:val="center"/>
              <w:rPr>
                <w:b/>
                <w:noProof/>
                <w:lang w:eastAsia="zh-CN"/>
              </w:rPr>
            </w:pPr>
            <w:r w:rsidRPr="00B635A1">
              <w:rPr>
                <w:b/>
                <w:noProof/>
                <w:sz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4B7DBB0" w:rsidR="005701DE" w:rsidRPr="00410371" w:rsidRDefault="00CC1D99" w:rsidP="0092752F">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C76CC0">
              <w:rPr>
                <w:b/>
                <w:noProof/>
                <w:sz w:val="28"/>
              </w:rPr>
              <w:t>9</w:t>
            </w:r>
            <w:r w:rsidR="007E34D7">
              <w:rPr>
                <w:b/>
                <w:noProof/>
                <w:sz w:val="28"/>
              </w:rPr>
              <w:t>.</w:t>
            </w:r>
            <w:r w:rsidR="0092752F">
              <w:rPr>
                <w:b/>
                <w:noProof/>
                <w:sz w:val="28"/>
              </w:rPr>
              <w:t>3</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E7F266C" w:rsidR="007A48E7" w:rsidRDefault="008940BB" w:rsidP="00B24C09">
            <w:pPr>
              <w:pStyle w:val="CRCoverPage"/>
              <w:spacing w:after="0"/>
              <w:ind w:left="100"/>
              <w:rPr>
                <w:noProof/>
              </w:rPr>
            </w:pPr>
            <w:r>
              <w:rPr>
                <w:noProof/>
              </w:rPr>
              <w:t xml:space="preserve">Clarification on </w:t>
            </w:r>
            <w:r w:rsidR="007E34D7">
              <w:rPr>
                <w:noProof/>
              </w:rPr>
              <w:t>alway</w:t>
            </w:r>
            <w:r w:rsidR="00B24C09">
              <w:rPr>
                <w:noProof/>
              </w:rPr>
              <w:t>s-</w:t>
            </w:r>
            <w:r w:rsidR="007E34D7">
              <w:rPr>
                <w:noProof/>
              </w:rPr>
              <w:t>on PDU Session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1694174" w:rsidR="00A302F6" w:rsidRDefault="0087383F" w:rsidP="00C804ED">
            <w:pPr>
              <w:pStyle w:val="CRCoverPage"/>
              <w:spacing w:after="0"/>
              <w:ind w:left="100"/>
              <w:rPr>
                <w:noProof/>
                <w:lang w:eastAsia="zh-CN"/>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61C94E30" w:rsidR="00A302F6" w:rsidRDefault="00AF66B6" w:rsidP="0092752F">
            <w:pPr>
              <w:pStyle w:val="CRCoverPage"/>
              <w:spacing w:after="0"/>
              <w:ind w:left="100"/>
              <w:rPr>
                <w:noProof/>
              </w:rPr>
            </w:pPr>
            <w:r>
              <w:t>202</w:t>
            </w:r>
            <w:r w:rsidR="00192EB7">
              <w:t>5</w:t>
            </w:r>
            <w:r>
              <w:t>-</w:t>
            </w:r>
            <w:r w:rsidR="00192EB7">
              <w:t>0</w:t>
            </w:r>
            <w:r w:rsidR="007E1D55">
              <w:t>5</w:t>
            </w:r>
            <w:r>
              <w:t>-</w:t>
            </w:r>
            <w:r w:rsidR="007E1D55">
              <w:t>0</w:t>
            </w:r>
            <w:r w:rsidR="00C02DAC">
              <w:t>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ED58676" w:rsidR="00A302F6" w:rsidRDefault="00C76CC0" w:rsidP="00DE642F">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707995A1" w:rsidR="00A302F6" w:rsidRDefault="00AF66B6" w:rsidP="00C76CC0">
            <w:pPr>
              <w:pStyle w:val="CRCoverPage"/>
              <w:spacing w:after="0"/>
              <w:ind w:left="100"/>
              <w:rPr>
                <w:noProof/>
              </w:rPr>
            </w:pPr>
            <w:r>
              <w:t>Rel-1</w:t>
            </w:r>
            <w:r w:rsidR="00C76CC0">
              <w:t>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6E32323" w:rsidR="00FB5A8D" w:rsidRPr="00FB5A8D" w:rsidRDefault="00B24C09" w:rsidP="00B24C09">
            <w:pPr>
              <w:pStyle w:val="CRCoverPage"/>
              <w:spacing w:after="0"/>
              <w:ind w:left="100"/>
              <w:rPr>
                <w:noProof/>
                <w:lang w:eastAsia="zh-CN"/>
              </w:rPr>
            </w:pPr>
            <w:r>
              <w:rPr>
                <w:rFonts w:hint="eastAsia"/>
                <w:noProof/>
                <w:lang w:eastAsia="zh-CN"/>
              </w:rPr>
              <w:t>W</w:t>
            </w:r>
            <w:r>
              <w:rPr>
                <w:noProof/>
                <w:lang w:eastAsia="zh-CN"/>
              </w:rPr>
              <w:t>hen the always-on PDU session is subject to area restriction for the S-NSSAI, the UE shall not activate the user plane establishment when the UE is outside of the area supporting the S-NSSAI. This is contradicted with the definition of always-on PDU session</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9898CE7" w:rsidR="00D9775D" w:rsidRDefault="00B24C09" w:rsidP="00B24C09">
            <w:pPr>
              <w:pStyle w:val="CRCoverPage"/>
              <w:spacing w:after="0"/>
              <w:ind w:left="100"/>
              <w:rPr>
                <w:noProof/>
                <w:lang w:eastAsia="zh-CN"/>
              </w:rPr>
            </w:pPr>
            <w:r>
              <w:rPr>
                <w:rFonts w:hint="eastAsia"/>
                <w:noProof/>
                <w:lang w:eastAsia="zh-CN"/>
              </w:rPr>
              <w:t>C</w:t>
            </w:r>
            <w:r>
              <w:rPr>
                <w:noProof/>
                <w:lang w:eastAsia="zh-CN"/>
              </w:rPr>
              <w:t xml:space="preserve">larify that the </w:t>
            </w:r>
            <w:r w:rsidR="007738FA">
              <w:rPr>
                <w:noProof/>
                <w:lang w:eastAsia="zh-CN"/>
              </w:rPr>
              <w:t>SMF shall not accept the PDU session as always-on PDU session when the PDU session is subject to area restriction for the S-NSSAI</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AC39BB9" w:rsidR="0087383F" w:rsidRDefault="0092752F" w:rsidP="007738FA">
            <w:pPr>
              <w:pStyle w:val="CRCoverPage"/>
              <w:spacing w:after="0"/>
              <w:ind w:left="100"/>
              <w:rPr>
                <w:noProof/>
                <w:lang w:eastAsia="zh-CN"/>
              </w:rPr>
            </w:pPr>
            <w:r>
              <w:rPr>
                <w:noProof/>
                <w:lang w:eastAsia="zh-CN"/>
              </w:rPr>
              <w:t>The always on PDU session may not re-activated due to S-NSSAI not supported in the area.</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FE4BC34" w:rsidR="0087383F" w:rsidRDefault="008940BB" w:rsidP="00B24C09">
            <w:pPr>
              <w:pStyle w:val="CRCoverPage"/>
              <w:spacing w:after="0"/>
              <w:ind w:left="100"/>
              <w:rPr>
                <w:noProof/>
                <w:lang w:eastAsia="zh-CN"/>
              </w:rPr>
            </w:pPr>
            <w:r>
              <w:rPr>
                <w:noProof/>
                <w:lang w:eastAsia="zh-CN"/>
              </w:rPr>
              <w:t>5.</w:t>
            </w:r>
            <w:r w:rsidR="00B24C09">
              <w:rPr>
                <w:noProof/>
                <w:lang w:eastAsia="zh-CN"/>
              </w:rPr>
              <w:t>6.13,5</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3DB51F18" w14:textId="77777777" w:rsidR="007E34D7" w:rsidRPr="001B7C50" w:rsidRDefault="007E34D7" w:rsidP="007E34D7">
      <w:pPr>
        <w:pStyle w:val="Heading3"/>
        <w:rPr>
          <w:lang w:eastAsia="zh-CN"/>
        </w:rPr>
      </w:pPr>
      <w:bookmarkStart w:id="1" w:name="_CR6_2_3_4_2"/>
      <w:bookmarkStart w:id="2" w:name="_CR6_2_3_4_3"/>
      <w:bookmarkStart w:id="3" w:name="_CR6_2_3_4_4"/>
      <w:bookmarkStart w:id="4" w:name="_CR5_15_18_3"/>
      <w:bookmarkStart w:id="5" w:name="_CR5_15_19"/>
      <w:bookmarkStart w:id="6" w:name="_Toc20149788"/>
      <w:bookmarkStart w:id="7" w:name="_Toc27846580"/>
      <w:bookmarkStart w:id="8" w:name="_Toc36187706"/>
      <w:bookmarkStart w:id="9" w:name="_Toc45183610"/>
      <w:bookmarkStart w:id="10" w:name="_Toc47342452"/>
      <w:bookmarkStart w:id="11" w:name="_Toc51769152"/>
      <w:bookmarkStart w:id="12" w:name="_Toc185600706"/>
      <w:bookmarkEnd w:id="1"/>
      <w:bookmarkEnd w:id="2"/>
      <w:bookmarkEnd w:id="3"/>
      <w:bookmarkEnd w:id="4"/>
      <w:bookmarkEnd w:id="5"/>
      <w:r w:rsidRPr="001B7C50">
        <w:rPr>
          <w:lang w:eastAsia="ko-KR"/>
        </w:rPr>
        <w:t>5.6.</w:t>
      </w:r>
      <w:r w:rsidRPr="001B7C50">
        <w:rPr>
          <w:lang w:eastAsia="zh-CN"/>
        </w:rPr>
        <w:t>13</w:t>
      </w:r>
      <w:r w:rsidRPr="001B7C50">
        <w:rPr>
          <w:lang w:eastAsia="ko-KR"/>
        </w:rPr>
        <w:tab/>
      </w:r>
      <w:r w:rsidRPr="001B7C50">
        <w:rPr>
          <w:lang w:eastAsia="zh-CN"/>
        </w:rPr>
        <w:t>Always-on PDU session</w:t>
      </w:r>
      <w:bookmarkEnd w:id="6"/>
      <w:bookmarkEnd w:id="7"/>
      <w:bookmarkEnd w:id="8"/>
      <w:bookmarkEnd w:id="9"/>
      <w:bookmarkEnd w:id="10"/>
      <w:bookmarkEnd w:id="11"/>
      <w:bookmarkEnd w:id="12"/>
    </w:p>
    <w:p w14:paraId="6876B961" w14:textId="77777777" w:rsidR="007E34D7" w:rsidRPr="001B7C50" w:rsidRDefault="007E34D7" w:rsidP="007E34D7">
      <w:pPr>
        <w:rPr>
          <w:noProof/>
          <w:lang w:eastAsia="zh-CN"/>
        </w:rPr>
      </w:pPr>
      <w:r w:rsidRPr="001B7C50">
        <w:rPr>
          <w:noProof/>
        </w:rPr>
        <w:t>A</w:t>
      </w:r>
      <w:r w:rsidRPr="001B7C50">
        <w:rPr>
          <w:noProof/>
          <w:lang w:eastAsia="zh-CN"/>
        </w:rPr>
        <w:t>n a</w:t>
      </w:r>
      <w:r w:rsidRPr="001B7C50">
        <w:rPr>
          <w:noProof/>
        </w:rPr>
        <w:t>lways-on PDU Session</w:t>
      </w:r>
      <w:r w:rsidRPr="001B7C50">
        <w:rPr>
          <w:noProof/>
          <w:lang w:eastAsia="zh-CN"/>
        </w:rPr>
        <w:t xml:space="preserve"> is a</w:t>
      </w:r>
      <w:r w:rsidRPr="001B7C50">
        <w:rPr>
          <w:noProof/>
        </w:rPr>
        <w:t xml:space="preserve"> PDU Session for which User Plane resources have to be </w:t>
      </w:r>
      <w:r w:rsidRPr="001B7C50">
        <w:rPr>
          <w:noProof/>
          <w:lang w:eastAsia="zh-CN"/>
        </w:rPr>
        <w:t>activated</w:t>
      </w:r>
      <w:r w:rsidRPr="001B7C50">
        <w:rPr>
          <w:noProof/>
        </w:rPr>
        <w:t xml:space="preserve"> during every transition from CM-IDLE mode to CM-CONNECTED state.</w:t>
      </w:r>
    </w:p>
    <w:p w14:paraId="52FAFB38" w14:textId="12C6D255" w:rsidR="007E1D55" w:rsidRDefault="007E34D7" w:rsidP="007E1D55">
      <w:pPr>
        <w:rPr>
          <w:ins w:id="13" w:author="Nokia" w:date="2025-05-01T16:12:00Z" w16du:dateUtc="2025-05-01T15:12:00Z"/>
        </w:rPr>
      </w:pPr>
      <w:r w:rsidRPr="001B7C50">
        <w:rPr>
          <w:noProof/>
          <w:lang w:eastAsia="zh-CN"/>
        </w:rPr>
        <w:t>B</w:t>
      </w:r>
      <w:r w:rsidRPr="001B7C50">
        <w:rPr>
          <w:noProof/>
        </w:rPr>
        <w:t xml:space="preserve">ased on </w:t>
      </w:r>
      <w:r w:rsidRPr="001B7C50">
        <w:rPr>
          <w:noProof/>
          <w:lang w:eastAsia="zh-CN"/>
        </w:rPr>
        <w:t xml:space="preserve">an </w:t>
      </w:r>
      <w:r w:rsidRPr="001B7C50">
        <w:rPr>
          <w:noProof/>
        </w:rPr>
        <w:t>indication from upper layers</w:t>
      </w:r>
      <w:r w:rsidRPr="001B7C50">
        <w:rPr>
          <w:noProof/>
          <w:lang w:eastAsia="zh-CN"/>
        </w:rPr>
        <w:t>,</w:t>
      </w:r>
      <w:r w:rsidRPr="001B7C50">
        <w:rPr>
          <w:noProof/>
        </w:rPr>
        <w:t xml:space="preserve"> </w:t>
      </w:r>
      <w:r w:rsidRPr="001B7C50">
        <w:rPr>
          <w:noProof/>
          <w:lang w:eastAsia="zh-CN"/>
        </w:rPr>
        <w:t>a</w:t>
      </w:r>
      <w:r w:rsidRPr="001B7C50">
        <w:rPr>
          <w:noProof/>
        </w:rPr>
        <w:t xml:space="preserve"> UE may request</w:t>
      </w:r>
      <w:r w:rsidRPr="001B7C50">
        <w:rPr>
          <w:noProof/>
          <w:lang w:eastAsia="zh-CN"/>
        </w:rPr>
        <w:t xml:space="preserve"> to establish</w:t>
      </w:r>
      <w:r w:rsidRPr="001B7C50">
        <w:rPr>
          <w:noProof/>
        </w:rPr>
        <w:t xml:space="preserve"> a PDU Session as an always-on PDU Session</w:t>
      </w:r>
      <w:r w:rsidRPr="001B7C50">
        <w:rPr>
          <w:noProof/>
          <w:lang w:eastAsia="zh-CN"/>
        </w:rPr>
        <w:t>.</w:t>
      </w:r>
      <w:r w:rsidRPr="001B7C50">
        <w:rPr>
          <w:noProof/>
        </w:rPr>
        <w:t xml:space="preserve"> </w:t>
      </w:r>
      <w:r w:rsidRPr="001B7C50">
        <w:rPr>
          <w:noProof/>
          <w:lang w:eastAsia="zh-CN"/>
        </w:rPr>
        <w:t>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w:t>
      </w:r>
      <w:r w:rsidRPr="001B7C50">
        <w:rPr>
          <w:noProof/>
          <w:lang w:eastAsia="zh-CN"/>
        </w:rPr>
        <w:t xml:space="preserve"> In Home Routed roaming case, based on local policies, the V-SMF shall be involved to determine whether the PDU Session can be established as an always-on PDU Session.</w:t>
      </w:r>
      <w:r w:rsidR="008E538A">
        <w:rPr>
          <w:noProof/>
          <w:lang w:eastAsia="zh-CN"/>
        </w:rPr>
        <w:t xml:space="preserve"> </w:t>
      </w:r>
      <w:ins w:id="14" w:author="作者">
        <w:r w:rsidR="007E1D55">
          <w:rPr>
            <w:noProof/>
            <w:lang w:eastAsia="zh-CN"/>
          </w:rPr>
          <w:t>If the AMF indicates th</w:t>
        </w:r>
      </w:ins>
      <w:ins w:id="15" w:author="Nokia" w:date="2025-05-07T12:21:00Z" w16du:dateUtc="2025-05-07T11:21:00Z">
        <w:r w:rsidR="007E1D55">
          <w:rPr>
            <w:noProof/>
            <w:lang w:eastAsia="zh-CN"/>
          </w:rPr>
          <w:t>at an always-on</w:t>
        </w:r>
      </w:ins>
      <w:ins w:id="16" w:author="Nokia" w:date="2025-05-01T15:53:00Z" w16du:dateUtc="2025-05-01T14:53:00Z">
        <w:r w:rsidR="007E1D55">
          <w:rPr>
            <w:noProof/>
            <w:lang w:eastAsia="zh-CN"/>
          </w:rPr>
          <w:t xml:space="preserve"> </w:t>
        </w:r>
      </w:ins>
      <w:ins w:id="17" w:author="作者">
        <w:r w:rsidR="007E1D55">
          <w:t>PDU Session is subject to area restrictions for the</w:t>
        </w:r>
      </w:ins>
      <w:ins w:id="18" w:author="Nokia" w:date="2025-05-01T16:04:00Z" w16du:dateUtc="2025-05-01T15:04:00Z">
        <w:r w:rsidR="007E1D55">
          <w:t xml:space="preserve"> </w:t>
        </w:r>
      </w:ins>
      <w:ins w:id="19" w:author="作者">
        <w:r w:rsidR="007E1D55">
          <w:t xml:space="preserve"> S-NSSAI </w:t>
        </w:r>
      </w:ins>
      <w:ins w:id="20" w:author="Nokia" w:date="2025-05-01T16:04:00Z" w16du:dateUtc="2025-05-01T15:04:00Z">
        <w:r w:rsidR="007E1D55">
          <w:t xml:space="preserve">of the PDU session </w:t>
        </w:r>
      </w:ins>
      <w:ins w:id="21" w:author="作者">
        <w:r w:rsidR="007E1D55">
          <w:t>as described in clause 5.15.17 and clause 5.15.18, the SMF</w:t>
        </w:r>
      </w:ins>
      <w:ins w:id="22" w:author="Nokia" w:date="2025-05-01T15:52:00Z" w16du:dateUtc="2025-05-01T14:52:00Z">
        <w:r w:rsidR="007E1D55">
          <w:t xml:space="preserve">, upon detecting </w:t>
        </w:r>
      </w:ins>
      <w:ins w:id="23" w:author="Nokia" w:date="2025-05-01T16:04:00Z" w16du:dateUtc="2025-05-01T15:04:00Z">
        <w:r w:rsidR="007E1D55">
          <w:t xml:space="preserve">that </w:t>
        </w:r>
      </w:ins>
      <w:ins w:id="24" w:author="Nokia" w:date="2025-05-01T15:52:00Z" w16du:dateUtc="2025-05-01T14:52:00Z">
        <w:r w:rsidR="007E1D55">
          <w:t>the UE</w:t>
        </w:r>
      </w:ins>
      <w:ins w:id="25" w:author="Nokia" w:date="2025-05-01T16:03:00Z" w16du:dateUtc="2025-05-01T15:03:00Z">
        <w:r w:rsidR="007E1D55">
          <w:t xml:space="preserve"> (in CM-connected mode)</w:t>
        </w:r>
      </w:ins>
      <w:ins w:id="26" w:author="Nokia" w:date="2025-05-01T15:52:00Z" w16du:dateUtc="2025-05-01T14:52:00Z">
        <w:r w:rsidR="007E1D55">
          <w:t xml:space="preserve"> enters the NS-AoS of the </w:t>
        </w:r>
      </w:ins>
      <w:ins w:id="27" w:author="Nokia" w:date="2025-05-01T15:53:00Z" w16du:dateUtc="2025-05-01T14:53:00Z">
        <w:r w:rsidR="007E1D55">
          <w:t>S-NSSAI</w:t>
        </w:r>
      </w:ins>
      <w:ins w:id="28" w:author="Nokia" w:date="2025-05-01T15:52:00Z" w16du:dateUtc="2025-05-01T14:52:00Z">
        <w:r w:rsidR="007E1D55">
          <w:t xml:space="preserve">, </w:t>
        </w:r>
      </w:ins>
      <w:ins w:id="29" w:author="Nokia" w:date="2025-05-07T12:10:00Z" w16du:dateUtc="2025-05-07T11:10:00Z">
        <w:r w:rsidR="007E1D55">
          <w:t>shall</w:t>
        </w:r>
      </w:ins>
      <w:ins w:id="30" w:author="Nokia" w:date="2025-05-01T15:52:00Z" w16du:dateUtc="2025-05-01T14:52:00Z">
        <w:r w:rsidR="007E1D55">
          <w:t xml:space="preserve"> reactivate the always-on PDU session </w:t>
        </w:r>
      </w:ins>
      <w:ins w:id="31" w:author="Nokia" w:date="2025-05-01T16:02:00Z" w16du:dateUtc="2025-05-01T15:02:00Z">
        <w:r w:rsidR="007E1D55">
          <w:t>by</w:t>
        </w:r>
      </w:ins>
      <w:ins w:id="32" w:author="Nokia" w:date="2025-05-01T16:13:00Z" w16du:dateUtc="2025-05-01T15:13:00Z">
        <w:r w:rsidR="007E1D55">
          <w:t xml:space="preserve"> execut</w:t>
        </w:r>
      </w:ins>
      <w:ins w:id="33" w:author="Nokia" w:date="2025-05-01T16:14:00Z" w16du:dateUtc="2025-05-01T15:14:00Z">
        <w:r w:rsidR="007E1D55">
          <w:t xml:space="preserve">ing the </w:t>
        </w:r>
        <w:r w:rsidR="007E1D55" w:rsidRPr="00673A06">
          <w:t xml:space="preserve">Network Triggered Service </w:t>
        </w:r>
      </w:ins>
      <w:ins w:id="34" w:author="Nokia" w:date="2025-05-01T16:15:00Z" w16du:dateUtc="2025-05-01T15:15:00Z">
        <w:r w:rsidR="007E1D55" w:rsidRPr="00673A06">
          <w:t>Request</w:t>
        </w:r>
      </w:ins>
      <w:ins w:id="35" w:author="Nokia" w:date="2025-05-01T16:14:00Z" w16du:dateUtc="2025-05-01T15:14:00Z">
        <w:r w:rsidR="007E1D55">
          <w:t xml:space="preserve"> procedure</w:t>
        </w:r>
      </w:ins>
      <w:r w:rsidR="007E1D55" w:rsidRPr="008B7CAA">
        <w:t xml:space="preserve"> </w:t>
      </w:r>
      <w:ins w:id="36" w:author="Nokia" w:date="2025-05-01T16:16:00Z" w16du:dateUtc="2025-05-01T15:16:00Z">
        <w:r w:rsidR="007E1D55">
          <w:t>for the case of UE in CM-CONNECTED mode</w:t>
        </w:r>
      </w:ins>
      <w:r w:rsidR="007E1D55">
        <w:t xml:space="preserve"> </w:t>
      </w:r>
      <w:ins w:id="37" w:author="Nokia" w:date="2025-05-02T07:20:00Z" w16du:dateUtc="2025-05-02T06:20:00Z">
        <w:r w:rsidR="007E1D55">
          <w:t>(</w:t>
        </w:r>
      </w:ins>
      <w:ins w:id="38" w:author="Nokia" w:date="2025-05-01T16:15:00Z" w16du:dateUtc="2025-05-01T15:15:00Z">
        <w:r w:rsidR="007E1D55">
          <w:t>steps 3a to 4a only</w:t>
        </w:r>
      </w:ins>
      <w:ins w:id="39" w:author="Nokia" w:date="2025-05-02T07:19:00Z" w16du:dateUtc="2025-05-02T06:19:00Z">
        <w:r w:rsidR="007E1D55">
          <w:t>)</w:t>
        </w:r>
      </w:ins>
      <w:ins w:id="40" w:author="Nokia" w:date="2025-05-01T16:14:00Z" w16du:dateUtc="2025-05-01T15:14:00Z">
        <w:r w:rsidR="007E1D55">
          <w:t xml:space="preserve"> in clause </w:t>
        </w:r>
      </w:ins>
      <w:ins w:id="41" w:author="Nokia" w:date="2025-05-01T16:02:00Z" w16du:dateUtc="2025-05-01T15:02:00Z">
        <w:r w:rsidR="007E1D55">
          <w:t xml:space="preserve"> </w:t>
        </w:r>
      </w:ins>
      <w:ins w:id="42" w:author="Nokia" w:date="2025-05-01T16:13:00Z" w16du:dateUtc="2025-05-01T15:13:00Z">
        <w:r w:rsidR="007E1D55" w:rsidRPr="00673A06">
          <w:t>4.2.3.3</w:t>
        </w:r>
      </w:ins>
      <w:ins w:id="43" w:author="Nokia" w:date="2025-05-01T16:14:00Z" w16du:dateUtc="2025-05-01T15:14:00Z">
        <w:r w:rsidR="007E1D55">
          <w:t xml:space="preserve"> of TS 23.502 [</w:t>
        </w:r>
      </w:ins>
      <w:ins w:id="44" w:author="Nokia" w:date="2025-05-07T13:15:00Z" w16du:dateUtc="2025-05-07T12:15:00Z">
        <w:r w:rsidR="007E1D55">
          <w:t>3</w:t>
        </w:r>
      </w:ins>
      <w:ins w:id="45" w:author="Nokia" w:date="2025-05-01T16:14:00Z" w16du:dateUtc="2025-05-01T15:14:00Z">
        <w:r w:rsidR="007E1D55">
          <w:t>]</w:t>
        </w:r>
      </w:ins>
      <w:ins w:id="46" w:author="Nokia" w:date="2025-05-01T16:16:00Z" w16du:dateUtc="2025-05-01T15:16:00Z">
        <w:r w:rsidR="007E1D55">
          <w:t>.</w:t>
        </w:r>
      </w:ins>
    </w:p>
    <w:p w14:paraId="37CBC593" w14:textId="0184695E" w:rsidR="007E34D7" w:rsidRPr="001B7C50" w:rsidRDefault="007E34D7" w:rsidP="007E34D7">
      <w:pPr>
        <w:rPr>
          <w:noProof/>
          <w:lang w:eastAsia="zh-CN"/>
        </w:rPr>
      </w:pPr>
      <w:r w:rsidRPr="001B7C50">
        <w:rPr>
          <w:noProof/>
          <w:lang w:eastAsia="zh-CN"/>
        </w:rPr>
        <w:t xml:space="preserve">If the UE requests the 5GC to modify a PDU Session, which was established in EPS, to an always-on PDU Session </w:t>
      </w:r>
      <w:r w:rsidRPr="001B7C50">
        <w:t xml:space="preserve">after the first inter-system change from </w:t>
      </w:r>
      <w:r w:rsidRPr="001B7C50">
        <w:rPr>
          <w:lang w:eastAsia="zh-CN"/>
        </w:rPr>
        <w:t>EPS</w:t>
      </w:r>
      <w:r w:rsidRPr="001B7C50">
        <w:t xml:space="preserve"> to </w:t>
      </w:r>
      <w:r w:rsidRPr="001B7C50">
        <w:rPr>
          <w:lang w:eastAsia="zh-CN"/>
        </w:rPr>
        <w:t>5GS,</w:t>
      </w:r>
      <w:r w:rsidRPr="001B7C50">
        <w:rPr>
          <w:noProof/>
          <w:lang w:eastAsia="zh-CN"/>
        </w:rPr>
        <w:t xml:space="preserve"> 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 based on the procedure described above</w:t>
      </w:r>
      <w:r w:rsidRPr="001B7C50">
        <w:rPr>
          <w:noProof/>
          <w:lang w:eastAsia="zh-CN"/>
        </w:rPr>
        <w:t>.</w:t>
      </w:r>
    </w:p>
    <w:p w14:paraId="1F6779BD" w14:textId="77777777" w:rsidR="007E34D7" w:rsidRPr="001B7C50" w:rsidRDefault="007E34D7" w:rsidP="007E34D7">
      <w:pPr>
        <w:rPr>
          <w:noProof/>
          <w:lang w:eastAsia="zh-CN"/>
        </w:rPr>
      </w:pPr>
      <w:r w:rsidRPr="001B7C50">
        <w:rPr>
          <w:noProof/>
          <w:lang w:eastAsia="zh-CN"/>
        </w:rPr>
        <w:t xml:space="preserve">The UE shall request activation of User Plane resources for always-on PDU Sessions </w:t>
      </w:r>
      <w:r w:rsidRPr="001B7C50">
        <w:rPr>
          <w:lang w:eastAsia="zh-CN"/>
        </w:rPr>
        <w:t>even if there are no pending uplink data for this PDU Session or when the Service Request is triggered for signalling only or when the Service Request is triggered for paging response only</w:t>
      </w:r>
      <w:r w:rsidRPr="001B7C50">
        <w:rPr>
          <w:noProof/>
          <w:lang w:eastAsia="zh-CN"/>
        </w:rPr>
        <w:t>.</w:t>
      </w:r>
    </w:p>
    <w:p w14:paraId="5FB5F943" w14:textId="77777777" w:rsidR="007E34D7" w:rsidRPr="001B7C50" w:rsidRDefault="007E34D7" w:rsidP="007E34D7">
      <w:r w:rsidRPr="001B7C50">
        <w:t>If the UE has one or more established PDU Sessions which are not accepted by the network as always-on PDU Sessions and</w:t>
      </w:r>
      <w:r w:rsidRPr="001B7C50">
        <w:rPr>
          <w:lang w:eastAsia="ko-KR"/>
        </w:rPr>
        <w:t xml:space="preserve"> the UE has no uplink user data pending to be sent for those PDU Sessions</w:t>
      </w:r>
      <w:r w:rsidRPr="001B7C50">
        <w:t>, the UE shall not request for activating User Plane resources for those PDU sessions.</w:t>
      </w: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523C6" w14:textId="77777777" w:rsidR="00CF7FBC" w:rsidRDefault="00CF7FBC">
      <w:r>
        <w:separator/>
      </w:r>
    </w:p>
  </w:endnote>
  <w:endnote w:type="continuationSeparator" w:id="0">
    <w:p w14:paraId="41586DC9" w14:textId="77777777" w:rsidR="00CF7FBC" w:rsidRDefault="00CF7FBC">
      <w:r>
        <w:continuationSeparator/>
      </w:r>
    </w:p>
  </w:endnote>
  <w:endnote w:type="continuationNotice" w:id="1">
    <w:p w14:paraId="466640BD" w14:textId="77777777" w:rsidR="00CF7FBC" w:rsidRDefault="00CF7F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0711C" w14:textId="77777777" w:rsidR="00CF7FBC" w:rsidRDefault="00CF7FBC">
      <w:r>
        <w:separator/>
      </w:r>
    </w:p>
  </w:footnote>
  <w:footnote w:type="continuationSeparator" w:id="0">
    <w:p w14:paraId="7359EBDD" w14:textId="77777777" w:rsidR="00CF7FBC" w:rsidRDefault="00CF7FBC">
      <w:r>
        <w:continuationSeparator/>
      </w:r>
    </w:p>
  </w:footnote>
  <w:footnote w:type="continuationNotice" w:id="1">
    <w:p w14:paraId="1C953459" w14:textId="77777777" w:rsidR="00CF7FBC" w:rsidRDefault="00CF7F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515922336">
    <w:abstractNumId w:val="9"/>
  </w:num>
  <w:num w:numId="2" w16cid:durableId="2119835054">
    <w:abstractNumId w:val="8"/>
  </w:num>
  <w:num w:numId="3" w16cid:durableId="1015108508">
    <w:abstractNumId w:val="1"/>
  </w:num>
  <w:num w:numId="4" w16cid:durableId="10764713">
    <w:abstractNumId w:val="10"/>
  </w:num>
  <w:num w:numId="5" w16cid:durableId="514460024">
    <w:abstractNumId w:val="7"/>
  </w:num>
  <w:num w:numId="6" w16cid:durableId="1377854385">
    <w:abstractNumId w:val="5"/>
  </w:num>
  <w:num w:numId="7" w16cid:durableId="2095514796">
    <w:abstractNumId w:val="6"/>
  </w:num>
  <w:num w:numId="8" w16cid:durableId="307898830">
    <w:abstractNumId w:val="4"/>
  </w:num>
  <w:num w:numId="9" w16cid:durableId="461657542">
    <w:abstractNumId w:val="2"/>
  </w:num>
  <w:num w:numId="10" w16cid:durableId="2048751545">
    <w:abstractNumId w:val="0"/>
  </w:num>
  <w:num w:numId="11" w16cid:durableId="6126385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0E2A"/>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15BA"/>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435E"/>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400D"/>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38FA"/>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4F4A"/>
    <w:rsid w:val="007C5835"/>
    <w:rsid w:val="007C5FDC"/>
    <w:rsid w:val="007D0493"/>
    <w:rsid w:val="007D08FC"/>
    <w:rsid w:val="007D3EDD"/>
    <w:rsid w:val="007D4B53"/>
    <w:rsid w:val="007D65AD"/>
    <w:rsid w:val="007D6A07"/>
    <w:rsid w:val="007D6BE8"/>
    <w:rsid w:val="007E1D55"/>
    <w:rsid w:val="007E34D7"/>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385"/>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3C22"/>
    <w:rsid w:val="008E497D"/>
    <w:rsid w:val="008E4F08"/>
    <w:rsid w:val="008E538A"/>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2752F"/>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3A0D"/>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043C"/>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4C09"/>
    <w:rsid w:val="00B258BB"/>
    <w:rsid w:val="00B27021"/>
    <w:rsid w:val="00B31092"/>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35A1"/>
    <w:rsid w:val="00B6402F"/>
    <w:rsid w:val="00B654B8"/>
    <w:rsid w:val="00B65D99"/>
    <w:rsid w:val="00B673BE"/>
    <w:rsid w:val="00B67B97"/>
    <w:rsid w:val="00B70FE3"/>
    <w:rsid w:val="00B717D8"/>
    <w:rsid w:val="00B7325A"/>
    <w:rsid w:val="00B75F1E"/>
    <w:rsid w:val="00B822A2"/>
    <w:rsid w:val="00B82B95"/>
    <w:rsid w:val="00B86D66"/>
    <w:rsid w:val="00B86DD5"/>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6EA6"/>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2DAC"/>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76CC0"/>
    <w:rsid w:val="00C804ED"/>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CF7FBC"/>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039"/>
    <w:rsid w:val="00D34A0A"/>
    <w:rsid w:val="00D3560D"/>
    <w:rsid w:val="00D37C1D"/>
    <w:rsid w:val="00D4098A"/>
    <w:rsid w:val="00D40A68"/>
    <w:rsid w:val="00D40B9C"/>
    <w:rsid w:val="00D427E0"/>
    <w:rsid w:val="00D42E53"/>
    <w:rsid w:val="00D4398E"/>
    <w:rsid w:val="00D443EE"/>
    <w:rsid w:val="00D446F3"/>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1C06"/>
    <w:rsid w:val="00D8496C"/>
    <w:rsid w:val="00D84AE9"/>
    <w:rsid w:val="00D87309"/>
    <w:rsid w:val="00D87A4D"/>
    <w:rsid w:val="00D9047E"/>
    <w:rsid w:val="00D9775D"/>
    <w:rsid w:val="00DA0AA9"/>
    <w:rsid w:val="00DA3324"/>
    <w:rsid w:val="00DA3870"/>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3B1"/>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8BE"/>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54A3"/>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5E7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6B558940-8386-4C87-818D-C05596103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C3A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16747-5A6E-4541-8832-A02352B9FD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608</Words>
  <Characters>3429</Characters>
  <Application>Microsoft Office Word</Application>
  <DocSecurity>0</DocSecurity>
  <Lines>28</Lines>
  <Paragraphs>8</Paragraphs>
  <ScaleCrop>false</ScaleCrop>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cp:lastModifiedBy>
  <cp:revision>5</cp:revision>
  <dcterms:created xsi:type="dcterms:W3CDTF">2025-05-07T12:11:00Z</dcterms:created>
  <dcterms:modified xsi:type="dcterms:W3CDTF">2025-05-08T08:50:00Z</dcterms:modified>
</cp:coreProperties>
</file>